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517" w:rsidRDefault="00686517">
      <w:r>
        <w:rPr>
          <w:noProof/>
        </w:rPr>
        <w:drawing>
          <wp:inline distT="0" distB="0" distL="0" distR="0">
            <wp:extent cx="2828925" cy="453895"/>
            <wp:effectExtent l="0" t="0" r="0" b="3810"/>
            <wp:docPr id="1" name="圖片 1" descr="http://enewstw.com/images/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newstw.com/images/logo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0355" cy="465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6517" w:rsidRPr="00686517" w:rsidRDefault="00686517" w:rsidP="00686517"/>
    <w:p w:rsidR="00686517" w:rsidRPr="00686517" w:rsidRDefault="00686517" w:rsidP="00686517"/>
    <w:p w:rsidR="00686517" w:rsidRPr="00686517" w:rsidRDefault="00686517" w:rsidP="00686517"/>
    <w:p w:rsidR="00686517" w:rsidRDefault="00686517" w:rsidP="00686517"/>
    <w:tbl>
      <w:tblPr>
        <w:tblW w:w="84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60"/>
      </w:tblGrid>
      <w:tr w:rsidR="00686517" w:rsidRPr="00686517" w:rsidTr="00686517">
        <w:trPr>
          <w:trHeight w:val="375"/>
          <w:tblCellSpacing w:w="0" w:type="dxa"/>
        </w:trPr>
        <w:tc>
          <w:tcPr>
            <w:tcW w:w="0" w:type="auto"/>
            <w:shd w:val="clear" w:color="auto" w:fill="FFFFFF"/>
            <w:hideMark/>
          </w:tcPr>
          <w:tbl>
            <w:tblPr>
              <w:tblW w:w="840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60"/>
            </w:tblGrid>
            <w:tr w:rsidR="00686517" w:rsidRPr="00686517">
              <w:trPr>
                <w:trHeight w:val="375"/>
                <w:tblCellSpacing w:w="0" w:type="dxa"/>
              </w:trPr>
              <w:tc>
                <w:tcPr>
                  <w:tcW w:w="8460" w:type="dxa"/>
                  <w:vAlign w:val="center"/>
                  <w:hideMark/>
                </w:tcPr>
                <w:p w:rsidR="00686517" w:rsidRPr="00686517" w:rsidRDefault="00686517" w:rsidP="00686517">
                  <w:pPr>
                    <w:widowControl/>
                    <w:spacing w:before="75"/>
                    <w:rPr>
                      <w:rFonts w:ascii="新細明體" w:eastAsia="新細明體" w:hAnsi="新細明體" w:cs="新細明體"/>
                      <w:color w:val="000000"/>
                      <w:kern w:val="0"/>
                      <w:sz w:val="32"/>
                      <w:szCs w:val="32"/>
                    </w:rPr>
                  </w:pPr>
                  <w:r w:rsidRPr="00686517">
                    <w:rPr>
                      <w:rFonts w:ascii="新細明體" w:eastAsia="新細明體" w:hAnsi="新細明體" w:cs="新細明體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輔英科大深化USR閱讀與科普網絡 與高市圖旗山、大寮、中崙等分館合作打造青少年學習新基地</w:t>
                  </w:r>
                </w:p>
              </w:tc>
            </w:tr>
            <w:tr w:rsidR="00686517" w:rsidRPr="00686517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846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3"/>
                    <w:gridCol w:w="7657"/>
                  </w:tblGrid>
                  <w:tr w:rsidR="00686517" w:rsidRPr="00686517">
                    <w:trPr>
                      <w:tblCellSpacing w:w="0" w:type="dxa"/>
                    </w:trPr>
                    <w:tc>
                      <w:tcPr>
                        <w:tcW w:w="750" w:type="dxa"/>
                        <w:vAlign w:val="center"/>
                        <w:hideMark/>
                      </w:tcPr>
                      <w:tbl>
                        <w:tblPr>
                          <w:tblW w:w="75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50"/>
                        </w:tblGrid>
                        <w:tr w:rsidR="00686517" w:rsidRPr="00686517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86517" w:rsidRPr="00686517" w:rsidRDefault="00686517" w:rsidP="00686517">
                              <w:pPr>
                                <w:widowControl/>
                                <w:spacing w:before="120" w:after="75"/>
                                <w:rPr>
                                  <w:rFonts w:ascii="新細明體" w:eastAsia="新細明體" w:hAnsi="新細明體" w:cs="新細明體"/>
                                  <w:kern w:val="0"/>
                                  <w:szCs w:val="24"/>
                                </w:rPr>
                              </w:pPr>
                              <w:r w:rsidRPr="00686517">
                                <w:rPr>
                                  <w:rFonts w:ascii="新細明體" w:eastAsia="新細明體" w:hAnsi="新細明體" w:cs="新細明體"/>
                                  <w:noProof/>
                                  <w:kern w:val="0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476250" cy="476250"/>
                                    <wp:effectExtent l="0" t="0" r="0" b="0"/>
                                    <wp:docPr id="3" name="圖片 3" descr="http://enewstw.com/images/Indel_NULL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 descr="http://enewstw.com/images/Indel_NULL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0" cy="4762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686517" w:rsidRPr="00686517" w:rsidRDefault="00686517" w:rsidP="00686517">
                        <w:pPr>
                          <w:widowControl/>
                          <w:spacing w:before="30" w:after="120"/>
                          <w:jc w:val="center"/>
                          <w:rPr>
                            <w:rFonts w:ascii="新細明體" w:eastAsia="新細明體" w:hAnsi="新細明體" w:cs="新細明體"/>
                            <w:kern w:val="0"/>
                            <w:szCs w:val="24"/>
                          </w:rPr>
                        </w:pPr>
                      </w:p>
                    </w:tc>
                    <w:tc>
                      <w:tcPr>
                        <w:tcW w:w="7155" w:type="dxa"/>
                        <w:vAlign w:val="center"/>
                        <w:hideMark/>
                      </w:tcPr>
                      <w:tbl>
                        <w:tblPr>
                          <w:tblW w:w="7125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125"/>
                        </w:tblGrid>
                        <w:tr w:rsidR="00686517" w:rsidRPr="00686517">
                          <w:trPr>
                            <w:tblCellSpacing w:w="0" w:type="dxa"/>
                          </w:trPr>
                          <w:tc>
                            <w:tcPr>
                              <w:tcW w:w="7125" w:type="dxa"/>
                              <w:tcMar>
                                <w:top w:w="45" w:type="dxa"/>
                                <w:left w:w="75" w:type="dxa"/>
                                <w:bottom w:w="75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686517" w:rsidRPr="00686517" w:rsidRDefault="00686517" w:rsidP="00686517">
                              <w:pPr>
                                <w:widowControl/>
                                <w:spacing w:line="240" w:lineRule="atLeast"/>
                                <w:rPr>
                                  <w:rFonts w:ascii="新細明體" w:eastAsia="新細明體" w:hAnsi="新細明體" w:cs="新細明體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686517">
                                <w:rPr>
                                  <w:rFonts w:ascii="新細明體" w:eastAsia="新細明體" w:hAnsi="新細明體" w:cs="新細明體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／</w:t>
                              </w:r>
                            </w:p>
                          </w:tc>
                        </w:tr>
                        <w:tr w:rsidR="00686517" w:rsidRPr="00686517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75" w:type="dxa"/>
                                <w:bottom w:w="45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686517" w:rsidRPr="00686517" w:rsidRDefault="00686517" w:rsidP="00686517">
                              <w:pPr>
                                <w:widowControl/>
                                <w:spacing w:line="240" w:lineRule="atLeast"/>
                                <w:rPr>
                                  <w:rFonts w:ascii="新細明體" w:eastAsia="新細明體" w:hAnsi="新細明體" w:cs="新細明體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686517">
                                <w:rPr>
                                  <w:rFonts w:ascii="新細明體" w:eastAsia="新細明體" w:hAnsi="新細明體" w:cs="新細明體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2025/12/26</w:t>
                              </w:r>
                            </w:p>
                          </w:tc>
                        </w:tr>
                      </w:tbl>
                      <w:p w:rsidR="00686517" w:rsidRPr="00686517" w:rsidRDefault="00686517" w:rsidP="00686517">
                        <w:pPr>
                          <w:widowControl/>
                          <w:spacing w:before="30" w:after="120"/>
                          <w:rPr>
                            <w:rFonts w:ascii="新細明體" w:eastAsia="新細明體" w:hAnsi="新細明體" w:cs="新細明體"/>
                            <w:kern w:val="0"/>
                            <w:szCs w:val="24"/>
                          </w:rPr>
                        </w:pPr>
                      </w:p>
                    </w:tc>
                  </w:tr>
                </w:tbl>
                <w:p w:rsidR="00686517" w:rsidRPr="00686517" w:rsidRDefault="00686517" w:rsidP="00686517">
                  <w:pPr>
                    <w:widowControl/>
                    <w:spacing w:before="75"/>
                    <w:rPr>
                      <w:rFonts w:ascii="新細明體" w:eastAsia="新細明體" w:hAnsi="新細明體" w:cs="新細明體"/>
                      <w:kern w:val="0"/>
                      <w:szCs w:val="24"/>
                    </w:rPr>
                  </w:pPr>
                </w:p>
              </w:tc>
            </w:tr>
          </w:tbl>
          <w:p w:rsidR="00686517" w:rsidRPr="00686517" w:rsidRDefault="00686517" w:rsidP="00686517">
            <w:pPr>
              <w:widowControl/>
              <w:rPr>
                <w:rFonts w:ascii="Arial" w:eastAsia="新細明體" w:hAnsi="Arial" w:cs="Arial"/>
                <w:color w:val="000000"/>
                <w:kern w:val="0"/>
                <w:szCs w:val="24"/>
              </w:rPr>
            </w:pPr>
          </w:p>
        </w:tc>
      </w:tr>
      <w:tr w:rsidR="00686517" w:rsidRPr="00686517" w:rsidTr="00686517">
        <w:trPr>
          <w:tblCellSpacing w:w="0" w:type="dxa"/>
        </w:trPr>
        <w:tc>
          <w:tcPr>
            <w:tcW w:w="3450" w:type="dxa"/>
            <w:shd w:val="clear" w:color="auto" w:fill="FFFFFF"/>
            <w:tcMar>
              <w:top w:w="0" w:type="dxa"/>
              <w:left w:w="330" w:type="dxa"/>
              <w:bottom w:w="0" w:type="dxa"/>
              <w:right w:w="0" w:type="dxa"/>
            </w:tcMar>
            <w:hideMark/>
          </w:tcPr>
          <w:p w:rsidR="00686517" w:rsidRPr="00686517" w:rsidRDefault="00686517" w:rsidP="00686517">
            <w:pPr>
              <w:widowControl/>
              <w:spacing w:line="450" w:lineRule="atLeast"/>
              <w:ind w:right="75"/>
              <w:jc w:val="both"/>
              <w:rPr>
                <w:rFonts w:ascii="Arial" w:eastAsia="新細明體" w:hAnsi="Arial" w:cs="Arial"/>
                <w:color w:val="333333"/>
                <w:kern w:val="0"/>
                <w:sz w:val="22"/>
              </w:rPr>
            </w:pPr>
            <w:r w:rsidRPr="00686517">
              <w:rPr>
                <w:rFonts w:ascii="Arial" w:eastAsia="新細明體" w:hAnsi="Arial" w:cs="Arial"/>
                <w:noProof/>
                <w:color w:val="333333"/>
                <w:kern w:val="0"/>
                <w:sz w:val="22"/>
              </w:rPr>
              <w:drawing>
                <wp:inline distT="0" distB="0" distL="0" distR="0">
                  <wp:extent cx="2667000" cy="2000250"/>
                  <wp:effectExtent l="0" t="0" r="0" b="0"/>
                  <wp:docPr id="2" name="圖片 2" descr="http://enewstw.com/UpLoadFiles/19C1A21E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enewstw.com/UpLoadFiles/19C1A21E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00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6517">
              <w:rPr>
                <w:rFonts w:ascii="Arial" w:eastAsia="新細明體" w:hAnsi="Arial" w:cs="Arial"/>
                <w:color w:val="999966"/>
                <w:kern w:val="0"/>
                <w:sz w:val="18"/>
                <w:szCs w:val="18"/>
              </w:rPr>
              <w:t xml:space="preserve">　輔英科大天文社辦理「雙子流星</w:t>
            </w:r>
            <w:proofErr w:type="gramStart"/>
            <w:r w:rsidRPr="00686517">
              <w:rPr>
                <w:rFonts w:ascii="Arial" w:eastAsia="新細明體" w:hAnsi="Arial" w:cs="Arial"/>
                <w:color w:val="999966"/>
                <w:kern w:val="0"/>
                <w:sz w:val="18"/>
                <w:szCs w:val="18"/>
              </w:rPr>
              <w:t>燈河祭</w:t>
            </w:r>
            <w:proofErr w:type="gramEnd"/>
            <w:r w:rsidRPr="00686517">
              <w:rPr>
                <w:rFonts w:ascii="Arial" w:eastAsia="新細明體" w:hAnsi="Arial" w:cs="Arial"/>
                <w:color w:val="999966"/>
                <w:kern w:val="0"/>
                <w:sz w:val="18"/>
                <w:szCs w:val="18"/>
              </w:rPr>
              <w:t>」活動，與高市圖旗山分館一起將天文教育推向高潮。</w:t>
            </w:r>
          </w:p>
          <w:p w:rsidR="00686517" w:rsidRPr="00686517" w:rsidRDefault="00686517" w:rsidP="00686517">
            <w:pPr>
              <w:widowControl/>
              <w:spacing w:before="100" w:beforeAutospacing="1" w:after="100" w:afterAutospacing="1" w:line="450" w:lineRule="atLeast"/>
              <w:ind w:right="75"/>
              <w:jc w:val="both"/>
              <w:rPr>
                <w:rFonts w:ascii="Arial" w:eastAsia="新細明體" w:hAnsi="Arial" w:cs="Arial"/>
                <w:color w:val="333333"/>
                <w:kern w:val="0"/>
                <w:sz w:val="22"/>
              </w:rPr>
            </w:pPr>
            <w:r w:rsidRPr="0068651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 </w:t>
            </w:r>
          </w:p>
          <w:p w:rsidR="00686517" w:rsidRPr="00686517" w:rsidRDefault="00686517" w:rsidP="00686517">
            <w:pPr>
              <w:widowControl/>
              <w:spacing w:before="100" w:beforeAutospacing="1" w:after="100" w:afterAutospacing="1" w:line="450" w:lineRule="atLeast"/>
              <w:ind w:right="75"/>
              <w:jc w:val="both"/>
              <w:rPr>
                <w:rFonts w:ascii="Arial" w:eastAsia="新細明體" w:hAnsi="Arial" w:cs="Arial"/>
                <w:color w:val="333333"/>
                <w:kern w:val="0"/>
                <w:sz w:val="22"/>
              </w:rPr>
            </w:pPr>
            <w:r w:rsidRPr="00686517">
              <w:rPr>
                <w:rFonts w:ascii="Arial" w:eastAsia="新細明體" w:hAnsi="Arial" w:cs="Arial"/>
                <w:color w:val="333333"/>
                <w:kern w:val="0"/>
                <w:sz w:val="22"/>
              </w:rPr>
              <w:t xml:space="preserve">　【記者周葉／高雄報導】輔英科大深化</w:t>
            </w:r>
            <w:r w:rsidRPr="0068651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USR</w:t>
            </w:r>
            <w:r w:rsidRPr="0068651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閱讀與科普網絡，與高市圖旗山、大寮、中崙、阿蓮、田寮等分館合作，從閱讀推廣、科普教育到文化導</w:t>
            </w:r>
            <w:proofErr w:type="gramStart"/>
            <w:r w:rsidRPr="0068651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覽</w:t>
            </w:r>
            <w:proofErr w:type="gramEnd"/>
            <w:r w:rsidRPr="0068651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及永續教材共享，打造「閱讀</w:t>
            </w:r>
            <w:r w:rsidRPr="0068651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×</w:t>
            </w:r>
            <w:proofErr w:type="gramStart"/>
            <w:r w:rsidRPr="0068651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科學</w:t>
            </w:r>
            <w:r w:rsidRPr="0068651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×</w:t>
            </w:r>
            <w:proofErr w:type="gramEnd"/>
            <w:r w:rsidRPr="0068651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文化</w:t>
            </w:r>
            <w:r w:rsidRPr="0068651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×</w:t>
            </w:r>
            <w:r w:rsidRPr="0068651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社區」的全齡學習平台。</w:t>
            </w:r>
          </w:p>
          <w:p w:rsidR="00686517" w:rsidRPr="00686517" w:rsidRDefault="00686517" w:rsidP="00686517">
            <w:pPr>
              <w:widowControl/>
              <w:spacing w:before="100" w:beforeAutospacing="1" w:after="100" w:afterAutospacing="1" w:line="450" w:lineRule="atLeast"/>
              <w:ind w:right="75"/>
              <w:jc w:val="both"/>
              <w:rPr>
                <w:rFonts w:ascii="Arial" w:eastAsia="新細明體" w:hAnsi="Arial" w:cs="Arial"/>
                <w:color w:val="333333"/>
                <w:kern w:val="0"/>
                <w:sz w:val="22"/>
              </w:rPr>
            </w:pPr>
            <w:r w:rsidRPr="00686517">
              <w:rPr>
                <w:rFonts w:ascii="Arial" w:eastAsia="新細明體" w:hAnsi="Arial" w:cs="Arial"/>
                <w:color w:val="333333"/>
                <w:kern w:val="0"/>
                <w:sz w:val="22"/>
              </w:rPr>
              <w:t xml:space="preserve">　輔英科大說明，「輔英</w:t>
            </w:r>
            <w:r w:rsidRPr="0068651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67</w:t>
            </w:r>
            <w:r w:rsidRPr="0068651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校慶說故事活動」率先揭開合作序幕，由旗山分館鄭博真教授以</w:t>
            </w:r>
            <w:proofErr w:type="gramStart"/>
            <w:r w:rsidRPr="0068651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台語說繪本</w:t>
            </w:r>
            <w:proofErr w:type="gramEnd"/>
            <w:r w:rsidRPr="0068651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，結合香蕉產業與生命教育主題，同時參觀輔英環境與生命學院</w:t>
            </w:r>
            <w:r w:rsidRPr="0068651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USR</w:t>
            </w:r>
            <w:r w:rsidRPr="0068651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成果展；接續再與旗山、田寮、阿蓮分館合作「流星彗星說故事與科普體驗」，以生動故事與操作活動激發民眾對科學的興趣。</w:t>
            </w:r>
          </w:p>
          <w:p w:rsidR="00686517" w:rsidRPr="00686517" w:rsidRDefault="00686517" w:rsidP="00686517">
            <w:pPr>
              <w:widowControl/>
              <w:spacing w:before="100" w:beforeAutospacing="1" w:after="100" w:afterAutospacing="1" w:line="450" w:lineRule="atLeast"/>
              <w:ind w:right="75"/>
              <w:jc w:val="both"/>
              <w:rPr>
                <w:rFonts w:ascii="Arial" w:eastAsia="新細明體" w:hAnsi="Arial" w:cs="Arial"/>
                <w:color w:val="333333"/>
                <w:kern w:val="0"/>
                <w:sz w:val="22"/>
              </w:rPr>
            </w:pPr>
            <w:r w:rsidRPr="00686517">
              <w:rPr>
                <w:rFonts w:ascii="Arial" w:eastAsia="新細明體" w:hAnsi="Arial" w:cs="Arial"/>
                <w:color w:val="333333"/>
                <w:kern w:val="0"/>
                <w:sz w:val="22"/>
              </w:rPr>
              <w:lastRenderedPageBreak/>
              <w:t xml:space="preserve">　</w:t>
            </w:r>
            <w:proofErr w:type="gramStart"/>
            <w:r w:rsidRPr="0068651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輔英科大學生</w:t>
            </w:r>
            <w:proofErr w:type="gramEnd"/>
            <w:r w:rsidRPr="0068651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事務處課外活動指導組長吳彥鋒表示，輔英天文社辦理的「雙子流星</w:t>
            </w:r>
            <w:proofErr w:type="gramStart"/>
            <w:r w:rsidRPr="0068651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燈河祭</w:t>
            </w:r>
            <w:proofErr w:type="gramEnd"/>
            <w:r w:rsidRPr="0068651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」將天文教育推向高潮，旗山國中和社區居民、輔英師生在輔英校園望遠鏡觀測、星空教育等闖關活動；「安靜的力量」向日葵家族文化之旅，由旗山分館帶領師生進行空間導</w:t>
            </w:r>
            <w:proofErr w:type="gramStart"/>
            <w:r w:rsidRPr="0068651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覽</w:t>
            </w:r>
            <w:proofErr w:type="gramEnd"/>
            <w:r w:rsidRPr="0068651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、圖書體驗與書展參觀。</w:t>
            </w:r>
          </w:p>
          <w:p w:rsidR="00686517" w:rsidRPr="00686517" w:rsidRDefault="00686517" w:rsidP="00686517">
            <w:pPr>
              <w:widowControl/>
              <w:spacing w:before="100" w:beforeAutospacing="1" w:after="100" w:afterAutospacing="1" w:line="450" w:lineRule="atLeast"/>
              <w:ind w:right="75"/>
              <w:jc w:val="both"/>
              <w:rPr>
                <w:rFonts w:ascii="Arial" w:eastAsia="新細明體" w:hAnsi="Arial" w:cs="Arial"/>
                <w:color w:val="333333"/>
                <w:kern w:val="0"/>
                <w:sz w:val="22"/>
              </w:rPr>
            </w:pPr>
            <w:r w:rsidRPr="00686517">
              <w:rPr>
                <w:rFonts w:ascii="Arial" w:eastAsia="新細明體" w:hAnsi="Arial" w:cs="Arial"/>
                <w:color w:val="333333"/>
                <w:kern w:val="0"/>
                <w:sz w:val="22"/>
              </w:rPr>
              <w:t xml:space="preserve">　輔英科大</w:t>
            </w:r>
            <w:proofErr w:type="gramStart"/>
            <w:r w:rsidRPr="0068651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在環生學院</w:t>
            </w:r>
            <w:proofErr w:type="gramEnd"/>
            <w:r w:rsidRPr="0068651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在「南高雄邁向環境永續發展計畫」下，捐贈數位影片、在地文化教材及環境教育競賽得獎書冊予大寮分館，分館並設置「在地文化數位</w:t>
            </w:r>
            <w:r w:rsidRPr="0068651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QR Code</w:t>
            </w:r>
            <w:r w:rsidRPr="0068651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專區」；校圖書暨資訊處於</w:t>
            </w:r>
            <w:r w:rsidRPr="0068651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113</w:t>
            </w:r>
            <w:r w:rsidRPr="0068651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年</w:t>
            </w:r>
            <w:r w:rsidRPr="0068651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4</w:t>
            </w:r>
            <w:r w:rsidRPr="0068651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月起固定展出約</w:t>
            </w:r>
            <w:r w:rsidRPr="0068651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200</w:t>
            </w:r>
            <w:r w:rsidRPr="0068651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冊東南亞圖書，供該校外籍生借</w:t>
            </w:r>
            <w:proofErr w:type="gramStart"/>
            <w:r w:rsidRPr="0068651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閱</w:t>
            </w:r>
            <w:proofErr w:type="gramEnd"/>
            <w:r w:rsidRPr="0068651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。</w:t>
            </w:r>
          </w:p>
        </w:tc>
      </w:tr>
    </w:tbl>
    <w:p w:rsidR="00B05C50" w:rsidRPr="00686517" w:rsidRDefault="00B05C50" w:rsidP="00686517">
      <w:bookmarkStart w:id="0" w:name="_GoBack"/>
      <w:bookmarkEnd w:id="0"/>
    </w:p>
    <w:sectPr w:rsidR="00B05C50" w:rsidRPr="0068651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517"/>
    <w:rsid w:val="00686517"/>
    <w:rsid w:val="00B0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ED8B15-9221-4087-A112-2B691AD50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86517"/>
    <w:rPr>
      <w:b/>
      <w:bCs/>
    </w:rPr>
  </w:style>
  <w:style w:type="character" w:customStyle="1" w:styleId="newspict">
    <w:name w:val="newspic_t"/>
    <w:basedOn w:val="a0"/>
    <w:rsid w:val="00686517"/>
  </w:style>
  <w:style w:type="paragraph" w:styleId="Web">
    <w:name w:val="Normal (Web)"/>
    <w:basedOn w:val="a"/>
    <w:uiPriority w:val="99"/>
    <w:semiHidden/>
    <w:unhideWhenUsed/>
    <w:rsid w:val="0068651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29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2025-12-31T06:40:00Z</dcterms:created>
  <dcterms:modified xsi:type="dcterms:W3CDTF">2025-12-31T06:52:00Z</dcterms:modified>
</cp:coreProperties>
</file>